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62F" w:rsidRPr="000D3141" w:rsidRDefault="0016762F" w:rsidP="0016762F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16762F" w:rsidRDefault="0016762F" w:rsidP="0016762F">
      <w:pPr>
        <w:ind w:left="720"/>
        <w:jc w:val="center"/>
        <w:rPr>
          <w:b/>
          <w:szCs w:val="24"/>
        </w:rPr>
      </w:pPr>
    </w:p>
    <w:p w:rsidR="0016762F" w:rsidRPr="008C222B" w:rsidRDefault="0016762F" w:rsidP="0016762F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13</w:t>
      </w:r>
    </w:p>
    <w:p w:rsidR="0016762F" w:rsidRDefault="0016762F" w:rsidP="0016762F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 w:rsidR="00836253">
        <w:rPr>
          <w:szCs w:val="24"/>
        </w:rPr>
        <w:t>Сметната палата, проведено на 05</w:t>
      </w:r>
      <w:r>
        <w:rPr>
          <w:szCs w:val="24"/>
        </w:rPr>
        <w:t>.04.2023 г.</w:t>
      </w:r>
    </w:p>
    <w:p w:rsidR="0016762F" w:rsidRDefault="0016762F" w:rsidP="0016762F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752A24">
        <w:rPr>
          <w:bCs/>
          <w:spacing w:val="-4"/>
          <w:szCs w:val="24"/>
        </w:rPr>
        <w:t xml:space="preserve">На заседанието присъстваха: </w:t>
      </w:r>
      <w:r>
        <w:rPr>
          <w:bCs/>
          <w:spacing w:val="-4"/>
          <w:szCs w:val="24"/>
        </w:rPr>
        <w:t>Горица Грънчарова-</w:t>
      </w:r>
      <w:proofErr w:type="spellStart"/>
      <w:r>
        <w:rPr>
          <w:bCs/>
          <w:spacing w:val="-4"/>
          <w:szCs w:val="24"/>
        </w:rPr>
        <w:t>Кожарева</w:t>
      </w:r>
      <w:proofErr w:type="spellEnd"/>
      <w:r w:rsidRPr="00752A24">
        <w:rPr>
          <w:bCs/>
          <w:spacing w:val="-4"/>
          <w:szCs w:val="24"/>
        </w:rPr>
        <w:t>, председател на Сметната палата</w:t>
      </w:r>
      <w:r>
        <w:rPr>
          <w:bCs/>
          <w:spacing w:val="-4"/>
          <w:szCs w:val="24"/>
        </w:rPr>
        <w:t xml:space="preserve"> и</w:t>
      </w:r>
      <w:r w:rsidRPr="00752A24">
        <w:rPr>
          <w:bCs/>
          <w:spacing w:val="-4"/>
          <w:szCs w:val="24"/>
        </w:rPr>
        <w:t xml:space="preserve"> Тошко Тодоров, заместник</w:t>
      </w:r>
      <w:r>
        <w:rPr>
          <w:bCs/>
          <w:spacing w:val="-4"/>
          <w:szCs w:val="24"/>
        </w:rPr>
        <w:t>-председател на Сметната палата.</w:t>
      </w:r>
    </w:p>
    <w:p w:rsidR="0016762F" w:rsidRDefault="0016762F" w:rsidP="0016762F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752A24">
        <w:rPr>
          <w:bCs/>
          <w:spacing w:val="-4"/>
          <w:szCs w:val="24"/>
        </w:rPr>
        <w:t>В дистанционна в</w:t>
      </w:r>
      <w:r>
        <w:rPr>
          <w:bCs/>
          <w:spacing w:val="-4"/>
          <w:szCs w:val="24"/>
        </w:rPr>
        <w:t>идеоконферентна връзка участваха</w:t>
      </w:r>
      <w:r w:rsidRPr="00752A24">
        <w:rPr>
          <w:bCs/>
          <w:spacing w:val="-4"/>
          <w:szCs w:val="24"/>
        </w:rPr>
        <w:t>:</w:t>
      </w:r>
      <w:r>
        <w:rPr>
          <w:bCs/>
          <w:spacing w:val="-4"/>
          <w:szCs w:val="24"/>
        </w:rPr>
        <w:t xml:space="preserve"> проф. Георги Иванов</w:t>
      </w:r>
      <w:r w:rsidRPr="00E94BDB">
        <w:rPr>
          <w:bCs/>
          <w:spacing w:val="-4"/>
          <w:szCs w:val="24"/>
        </w:rPr>
        <w:t xml:space="preserve"> </w:t>
      </w:r>
      <w:r>
        <w:rPr>
          <w:bCs/>
          <w:spacing w:val="-4"/>
          <w:szCs w:val="24"/>
        </w:rPr>
        <w:t>и Емил Евлогиев, членове</w:t>
      </w:r>
      <w:r w:rsidRPr="00752A24">
        <w:rPr>
          <w:bCs/>
          <w:spacing w:val="-4"/>
          <w:szCs w:val="24"/>
        </w:rPr>
        <w:t xml:space="preserve"> на Сметната палата.</w:t>
      </w:r>
    </w:p>
    <w:p w:rsidR="0016762F" w:rsidRPr="00752A24" w:rsidRDefault="0016762F" w:rsidP="0016762F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16762F" w:rsidRPr="00980543" w:rsidTr="006E2B58">
        <w:trPr>
          <w:trHeight w:val="752"/>
        </w:trPr>
        <w:tc>
          <w:tcPr>
            <w:tcW w:w="5353" w:type="dxa"/>
            <w:vAlign w:val="center"/>
          </w:tcPr>
          <w:p w:rsidR="0016762F" w:rsidRDefault="0016762F" w:rsidP="006E2B58">
            <w:pPr>
              <w:spacing w:after="0" w:line="240" w:lineRule="auto"/>
              <w:jc w:val="center"/>
              <w:rPr>
                <w:szCs w:val="24"/>
              </w:rPr>
            </w:pPr>
          </w:p>
          <w:p w:rsidR="0016762F" w:rsidRPr="00980543" w:rsidRDefault="0016762F" w:rsidP="006E2B58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16762F" w:rsidRPr="00980543" w:rsidRDefault="0016762F" w:rsidP="006E2B58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16762F" w:rsidTr="006E2B58">
        <w:tc>
          <w:tcPr>
            <w:tcW w:w="5353" w:type="dxa"/>
            <w:vAlign w:val="center"/>
          </w:tcPr>
          <w:p w:rsidR="0016762F" w:rsidRDefault="0016762F" w:rsidP="006E2B5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16762F" w:rsidRPr="0016762F" w:rsidRDefault="0016762F" w:rsidP="0016762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16762F">
              <w:rPr>
                <w:bCs/>
                <w:spacing w:val="-4"/>
                <w:szCs w:val="24"/>
              </w:rPr>
              <w:t>Одитен доклад № 0200101222  за извършен одит за съответствие при управлението на публичните средства и дейности на Спортното училище „Генерал Владимир Стойчев“ – София, за периода от 01.01.2020 г. до 31.12.2021 г.</w:t>
            </w:r>
          </w:p>
          <w:p w:rsidR="0016762F" w:rsidRPr="00C60E17" w:rsidRDefault="0016762F" w:rsidP="006E2B5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6762F" w:rsidRDefault="0016762F" w:rsidP="006E2B58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16762F" w:rsidRDefault="0016762F" w:rsidP="006E2B5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6762F" w:rsidRPr="006042AE" w:rsidRDefault="0016762F" w:rsidP="006E2B5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6762F" w:rsidRPr="006042AE" w:rsidRDefault="0016762F" w:rsidP="006E2B5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6762F" w:rsidRPr="0081558A" w:rsidRDefault="0016762F" w:rsidP="006E2B58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6762F" w:rsidRDefault="0016762F" w:rsidP="006E2B5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16762F" w:rsidTr="006E2B58">
        <w:tc>
          <w:tcPr>
            <w:tcW w:w="5353" w:type="dxa"/>
            <w:vAlign w:val="center"/>
          </w:tcPr>
          <w:p w:rsidR="0016762F" w:rsidRDefault="0016762F" w:rsidP="0016762F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16762F" w:rsidRPr="0016762F" w:rsidRDefault="0016762F" w:rsidP="0016762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16762F">
              <w:rPr>
                <w:bCs/>
                <w:szCs w:val="24"/>
              </w:rPr>
              <w:t>Доклад за резултатите от осъществен контрол за изпълнение на препоръките на Сметната палата по Одитен доклад № 0200301321 за извършен одит за съответствие при възлагането и изпълнението на обществените поръчки и при придобиването, управлението и разпореждането с общинско имущество на община Якимово, област Монтана, за периода от 01.01.2019 г. до  31.12.2020 г.</w:t>
            </w:r>
          </w:p>
          <w:p w:rsidR="0016762F" w:rsidRPr="00C60E17" w:rsidRDefault="0016762F" w:rsidP="0016762F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6762F" w:rsidRDefault="0016762F" w:rsidP="0016762F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16762F" w:rsidRDefault="0016762F" w:rsidP="0016762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6762F" w:rsidRPr="006042AE" w:rsidRDefault="0016762F" w:rsidP="0016762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6762F" w:rsidRPr="006042AE" w:rsidRDefault="0016762F" w:rsidP="0016762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6762F" w:rsidRPr="0081558A" w:rsidRDefault="0016762F" w:rsidP="0016762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6762F" w:rsidRDefault="0016762F" w:rsidP="006E2B5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16762F" w:rsidTr="006E2B58">
        <w:tc>
          <w:tcPr>
            <w:tcW w:w="5353" w:type="dxa"/>
            <w:vAlign w:val="center"/>
          </w:tcPr>
          <w:p w:rsidR="0016762F" w:rsidRDefault="0016762F" w:rsidP="0016762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br/>
            </w: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16762F" w:rsidRPr="0016762F" w:rsidRDefault="0016762F" w:rsidP="0016762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16762F">
              <w:rPr>
                <w:bCs/>
                <w:spacing w:val="-4"/>
                <w:szCs w:val="24"/>
              </w:rPr>
              <w:t>Одитен доклад № 0500301721 за извършен одит за съответствие при управлението на публичните средства и дейности на община Родопи, за периода от 01.01.2019 г. до 31.12.2020 г.</w:t>
            </w:r>
          </w:p>
          <w:p w:rsidR="0016762F" w:rsidRPr="00C60E17" w:rsidRDefault="0016762F" w:rsidP="0016762F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6762F" w:rsidRDefault="0016762F" w:rsidP="0016762F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16762F" w:rsidRDefault="0016762F" w:rsidP="0016762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6762F" w:rsidRPr="006042AE" w:rsidRDefault="0016762F" w:rsidP="0016762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6762F" w:rsidRPr="006042AE" w:rsidRDefault="0016762F" w:rsidP="0016762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6762F" w:rsidRPr="0081558A" w:rsidRDefault="0016762F" w:rsidP="0016762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6762F" w:rsidRDefault="0016762F" w:rsidP="006E2B5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16762F" w:rsidTr="006E2B58">
        <w:tc>
          <w:tcPr>
            <w:tcW w:w="5353" w:type="dxa"/>
            <w:vAlign w:val="center"/>
          </w:tcPr>
          <w:p w:rsidR="0016762F" w:rsidRDefault="0016762F" w:rsidP="0016762F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16762F" w:rsidRPr="0016762F" w:rsidRDefault="0016762F" w:rsidP="0016762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16762F">
              <w:rPr>
                <w:bCs/>
                <w:spacing w:val="-4"/>
                <w:szCs w:val="24"/>
              </w:rPr>
              <w:t>Д</w:t>
            </w:r>
            <w:r w:rsidRPr="0016762F">
              <w:rPr>
                <w:rFonts w:hint="cs"/>
                <w:bCs/>
                <w:spacing w:val="-4"/>
                <w:szCs w:val="24"/>
              </w:rPr>
              <w:t xml:space="preserve">оклад за резултатите от осъществен контрол за изпълнение на препоръките на Сметната палата по </w:t>
            </w:r>
            <w:r w:rsidRPr="0016762F">
              <w:rPr>
                <w:bCs/>
                <w:spacing w:val="-4"/>
                <w:szCs w:val="24"/>
              </w:rPr>
              <w:t>О</w:t>
            </w:r>
            <w:r w:rsidRPr="0016762F">
              <w:rPr>
                <w:rFonts w:hint="cs"/>
                <w:bCs/>
                <w:spacing w:val="-4"/>
                <w:szCs w:val="24"/>
              </w:rPr>
              <w:t xml:space="preserve">дитен доклад № </w:t>
            </w:r>
            <w:r w:rsidRPr="0016762F">
              <w:rPr>
                <w:bCs/>
                <w:spacing w:val="-4"/>
                <w:szCs w:val="24"/>
              </w:rPr>
              <w:t>0500302319 за извършен одит за съответствие при възлагането и изпълнението на обществени поръчки и на управлението и разпореждането с имоти - общинска собственост на община Котел, за периода от 01.01.2017 г. до 31.12.2018 г.</w:t>
            </w:r>
          </w:p>
          <w:p w:rsidR="0016762F" w:rsidRPr="00C60E17" w:rsidRDefault="0016762F" w:rsidP="0016762F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6762F" w:rsidRDefault="0016762F" w:rsidP="0016762F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16762F" w:rsidRDefault="0016762F" w:rsidP="0016762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6762F" w:rsidRPr="006042AE" w:rsidRDefault="0016762F" w:rsidP="0016762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6762F" w:rsidRPr="006042AE" w:rsidRDefault="0016762F" w:rsidP="0016762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6762F" w:rsidRPr="0081558A" w:rsidRDefault="0016762F" w:rsidP="0016762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6762F" w:rsidRDefault="0016762F" w:rsidP="006E2B5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16762F" w:rsidTr="006E2B58">
        <w:tc>
          <w:tcPr>
            <w:tcW w:w="5353" w:type="dxa"/>
            <w:vAlign w:val="center"/>
          </w:tcPr>
          <w:p w:rsidR="0016762F" w:rsidRDefault="0016762F" w:rsidP="0016762F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16762F" w:rsidRPr="0016762F" w:rsidRDefault="0016762F" w:rsidP="0016762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16762F">
              <w:rPr>
                <w:bCs/>
                <w:spacing w:val="-4"/>
                <w:szCs w:val="24"/>
              </w:rPr>
              <w:t xml:space="preserve">Одитен доклад № 0300200920 за изпълнение на одит „Ефективно и прозрачно използване на публичните средства за преодоляване на последствията от пандемията COVID-19 - икономически мерки за </w:t>
            </w:r>
            <w:proofErr w:type="spellStart"/>
            <w:r w:rsidRPr="0016762F">
              <w:rPr>
                <w:bCs/>
                <w:spacing w:val="-4"/>
                <w:szCs w:val="24"/>
              </w:rPr>
              <w:t>микро</w:t>
            </w:r>
            <w:proofErr w:type="spellEnd"/>
            <w:r w:rsidRPr="0016762F">
              <w:rPr>
                <w:bCs/>
                <w:spacing w:val="-4"/>
                <w:szCs w:val="24"/>
              </w:rPr>
              <w:t>-, малки и средни предприятия“, за периода от</w:t>
            </w:r>
            <w:r w:rsidR="0094544C">
              <w:rPr>
                <w:bCs/>
                <w:spacing w:val="-4"/>
                <w:szCs w:val="24"/>
              </w:rPr>
              <w:t xml:space="preserve"> </w:t>
            </w:r>
            <w:r w:rsidRPr="0016762F">
              <w:rPr>
                <w:bCs/>
                <w:spacing w:val="-4"/>
                <w:szCs w:val="24"/>
              </w:rPr>
              <w:t>01.02.2020 г. до 31.03.2021 г.</w:t>
            </w:r>
          </w:p>
          <w:p w:rsidR="0016762F" w:rsidRPr="0081558A" w:rsidRDefault="0016762F" w:rsidP="0016762F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3935" w:type="dxa"/>
            <w:vAlign w:val="center"/>
          </w:tcPr>
          <w:p w:rsidR="0016762F" w:rsidRDefault="00F81B09" w:rsidP="006E2B5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Отлага се приемането на одитния доклад за</w:t>
            </w:r>
            <w:bookmarkStart w:id="0" w:name="_GoBack"/>
            <w:bookmarkEnd w:id="0"/>
            <w:r w:rsidR="00DD57FE">
              <w:rPr>
                <w:bCs/>
                <w:szCs w:val="24"/>
              </w:rPr>
              <w:t xml:space="preserve"> следващото заседание на СП.</w:t>
            </w:r>
          </w:p>
        </w:tc>
      </w:tr>
    </w:tbl>
    <w:p w:rsidR="0016762F" w:rsidRDefault="0016762F" w:rsidP="0016762F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AD11DB" w:rsidRDefault="0016762F" w:rsidP="0016762F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sectPr w:rsidR="00AD11DB" w:rsidSect="0016762F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027A" w:rsidRDefault="0020027A" w:rsidP="0016762F">
      <w:pPr>
        <w:spacing w:after="0" w:line="240" w:lineRule="auto"/>
      </w:pPr>
      <w:r>
        <w:separator/>
      </w:r>
    </w:p>
  </w:endnote>
  <w:endnote w:type="continuationSeparator" w:id="0">
    <w:p w:rsidR="0020027A" w:rsidRDefault="0020027A" w:rsidP="00167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187714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6762F" w:rsidRDefault="001676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1B0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6762F" w:rsidRDefault="00167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027A" w:rsidRDefault="0020027A" w:rsidP="0016762F">
      <w:pPr>
        <w:spacing w:after="0" w:line="240" w:lineRule="auto"/>
      </w:pPr>
      <w:r>
        <w:separator/>
      </w:r>
    </w:p>
  </w:footnote>
  <w:footnote w:type="continuationSeparator" w:id="0">
    <w:p w:rsidR="0020027A" w:rsidRDefault="0020027A" w:rsidP="001676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62F"/>
    <w:rsid w:val="0016762F"/>
    <w:rsid w:val="0020027A"/>
    <w:rsid w:val="006939E2"/>
    <w:rsid w:val="00836253"/>
    <w:rsid w:val="0094544C"/>
    <w:rsid w:val="00AD11DB"/>
    <w:rsid w:val="00DD57FE"/>
    <w:rsid w:val="00F81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B5778"/>
  <w15:chartTrackingRefBased/>
  <w15:docId w15:val="{E81FF25B-A307-406F-A49F-7AAAF21FD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762F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762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762F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16762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762F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5</cp:revision>
  <dcterms:created xsi:type="dcterms:W3CDTF">2023-04-04T12:31:00Z</dcterms:created>
  <dcterms:modified xsi:type="dcterms:W3CDTF">2023-04-05T08:40:00Z</dcterms:modified>
</cp:coreProperties>
</file>